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1.0 -->
  <w:body>
    <w:p w:rsidR="00A77B3E">
      <w:pPr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2"/>
        </w:rPr>
      </w:pPr>
      <w:r>
        <w:rPr>
          <w:rFonts w:ascii="Times New Roman" w:eastAsia="Times New Roman" w:hAnsi="Times New Roman" w:cs="Times New Roman"/>
          <w:b/>
          <w:caps/>
          <w:sz w:val="22"/>
        </w:rPr>
        <w:t>Uchwała</w:t>
      </w:r>
      <w:r>
        <w:rPr>
          <w:rFonts w:ascii="Times New Roman" w:eastAsia="Times New Roman" w:hAnsi="Times New Roman" w:cs="Times New Roman"/>
          <w:b/>
          <w:caps/>
          <w:sz w:val="22"/>
        </w:rPr>
        <w:t xml:space="preserve"> Nr XXXIV/190/22</w:t>
      </w:r>
      <w:r>
        <w:rPr>
          <w:rFonts w:ascii="Times New Roman" w:eastAsia="Times New Roman" w:hAnsi="Times New Roman" w:cs="Times New Roman"/>
          <w:b/>
          <w:caps/>
          <w:sz w:val="22"/>
        </w:rPr>
        <w:br/>
      </w:r>
      <w:r>
        <w:rPr>
          <w:rFonts w:ascii="Times New Roman" w:eastAsia="Times New Roman" w:hAnsi="Times New Roman" w:cs="Times New Roman"/>
          <w:b/>
          <w:caps/>
          <w:sz w:val="22"/>
        </w:rPr>
        <w:t>Rady Powiatu Pyrzyckiego</w:t>
      </w:r>
    </w:p>
    <w:p w:rsidR="00A77B3E">
      <w:pPr>
        <w:spacing w:before="280" w:after="280"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2"/>
        </w:rPr>
      </w:pPr>
      <w:r>
        <w:rPr>
          <w:rFonts w:ascii="Times New Roman" w:eastAsia="Times New Roman" w:hAnsi="Times New Roman" w:cs="Times New Roman"/>
          <w:b w:val="0"/>
          <w:caps w:val="0"/>
          <w:sz w:val="22"/>
        </w:rPr>
        <w:t>z dnia 29 czerwca 2022 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2"/>
        </w:rPr>
        <w:t>w sprawie pozbawienia kategorii drogi powiatowej dróg na terenie powiatu pyrzyckiego</w:t>
      </w:r>
    </w:p>
    <w:p w:rsidR="00A77B3E">
      <w:pPr>
        <w:keepNext w:val="0"/>
        <w:keepLines/>
        <w:spacing w:before="120" w:after="120" w:line="24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Na podstawie art. 12 pkt 11 ustawy z dnia 5 czerwca 1998 r. o samorządzie powiatowym (Dz. U. z 2022 r., poz. 528 ze zmianami) oraz art. 6a w związku z art. 10 ust. 1, 2 i 3 ustawy z dnia 21 marca 1985 r. o drogach publicznych (Dz. U. z 2021 r., poz. 1376 ze zmianami), w porozumieniu z Zarządem Województwa Zachodniopomorskiego, po zasięgnięciu opinii Zarządu Powiatu Gryfińskiego, Zarządu Powiatu Stargardzkiego, Zarządu Powiatu Myśliborskiego i Wójta Gminy Kozielice, Rada Powiatu Pyrzyckiego uchwala, co następuje: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eastAsia="Times New Roman" w:hAnsi="Times New Roman" w:cs="Times New Roman"/>
          <w:b/>
          <w:sz w:val="22"/>
        </w:rPr>
        <w:t>§ 1.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Pozbawia się kategorii drogi powiatowej odcinek drogi nr 1553Z Czarnowo-Zadeklino o długości 548 m od skrzyżowania z drogą wojewódzką nr 122 do miejscowości Zadeklino, położnej na działkach nr 14 w obrębie Łozice, 46/1 ob. Zadeklino i nr 18 w obrębie Zadeklino oraz odcinka drogi nr 1556Z Przydarłów-Derczewko (droga przebiegająca przez miejscowość) o długości 602 m, położnego na działce nr 25/5 w obrębie Przydarłów.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eastAsia="Times New Roman" w:hAnsi="Times New Roman" w:cs="Times New Roman"/>
          <w:b/>
          <w:sz w:val="22"/>
        </w:rPr>
        <w:t>§ 2.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Położenie i przebieg odcinków dróg, o których mowa w § 1, oznaczone jest na mapach stanowiących załączniki nr 1 i 2 do niniejszej uchwały.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eastAsia="Times New Roman" w:hAnsi="Times New Roman" w:cs="Times New Roman"/>
          <w:b/>
          <w:sz w:val="22"/>
        </w:rPr>
        <w:t>§ 3.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Pozbawienie kategorii drogi powiatowej, dróg o których mowa w § 1, następuje z mocą od 1 stycznia 2023 r., pod warunkiem zaliczenia tych dróg do kategorii dróg gminnych.</w:t>
      </w:r>
    </w:p>
    <w:p w:rsidR="00A77B3E">
      <w:pPr>
        <w:keepNext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eastAsia="Times New Roman" w:hAnsi="Times New Roman" w:cs="Times New Roman"/>
          <w:b/>
          <w:sz w:val="22"/>
        </w:rPr>
        <w:t>§ 4.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Uchwała wchodzi w życie po upływie 14 dni od ogłoszenia w Dzienniku Urzędowym Województwa Zachodniopomorskiego.</w:t>
      </w:r>
    </w:p>
    <w:p w:rsidR="00A77B3E">
      <w:pPr>
        <w:keepNext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blPrEx>
          <w:tblW w:w="5000" w:type="pct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keepNext/>
              <w:keepLines/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</w:pPr>
          </w:p>
        </w:tc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keepNext/>
              <w:keepLines/>
              <w:spacing w:before="0" w:after="0"/>
              <w:ind w:left="1134" w:right="1134"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t>Przewodniczący Rady Powiatu Pyrzyckiegp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br/>
            </w:r>
            <w:r>
              <w:rPr>
                <w:b/>
                <w:i w:val="0"/>
              </w:rPr>
              <w:t>Jacek Pawlus</w:t>
            </w:r>
          </w:p>
        </w:tc>
      </w:tr>
    </w:tbl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sectPr>
          <w:footerReference w:type="default" r:id="rId4"/>
          <w:endnotePr>
            <w:numFmt w:val="decimal"/>
          </w:endnotePr>
          <w:pgSz w:w="11906" w:h="16838"/>
          <w:pgMar w:top="850" w:right="850" w:bottom="1417" w:left="850" w:header="708" w:footer="708" w:gutter="0"/>
          <w:cols w:space="708"/>
          <w:docGrid w:linePitch="360"/>
        </w:sectPr>
      </w:pPr>
    </w:p>
    <w:p w:rsidR="00A77B3E">
      <w:pPr>
        <w:keepNext/>
        <w:spacing w:before="280" w:after="280" w:line="360" w:lineRule="auto"/>
        <w:ind w:left="4535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sectPr>
          <w:footerReference w:type="default" r:id="rId5"/>
          <w:endnotePr>
            <w:numFmt w:val="decimal"/>
          </w:endnotePr>
          <w:type w:val="nextPage"/>
          <w:pgSz w:w="11906" w:h="16838"/>
          <w:pgMar w:top="850" w:right="850" w:bottom="1417" w:left="850" w:header="708" w:footer="708" w:gutter="0"/>
          <w:pgNumType w:start="1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end"/>
      </w:r>
      <w:r>
        <w:t>Załącznik Nr 1 do uchwały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 Nr XXXIV/190/22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/>
      </w:r>
      <w:r>
        <w:t>Rady Powiatu Pyrzyckiego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/>
      </w:r>
      <w:r>
        <w:rPr>
          <w:rFonts w:ascii="Times New Roman" w:eastAsia="Times New Roman" w:hAnsi="Times New Roman" w:cs="Times New Roman"/>
          <w:sz w:val="22"/>
        </w:rPr>
        <w:t>z dnia 29 czerwca 2022 r.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/>
      </w:r>
      <w:hyperlink r:id="rId6" w:history="1">
        <w:r>
          <w:rPr>
            <w:rStyle w:val="Hyperlink"/>
            <w:rFonts w:ascii="Times New Roman" w:eastAsia="Times New Roman" w:hAnsi="Times New Roman" w:cs="Times New Roman"/>
            <w:b w:val="0"/>
            <w:i w:val="0"/>
            <w:caps w:val="0"/>
            <w:strike w:val="0"/>
            <w:color w:val="auto"/>
            <w:sz w:val="22"/>
            <w:u w:val="none"/>
            <w:vertAlign w:val="baseline"/>
          </w:rPr>
          <w:t>Zalacznik1.pdf</w:t>
        </w:r>
      </w:hyperlink>
    </w:p>
    <w:p w:rsidR="00A77B3E">
      <w:pPr>
        <w:keepNext/>
        <w:spacing w:before="280" w:after="280" w:line="360" w:lineRule="auto"/>
        <w:ind w:left="4535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end"/>
      </w:r>
      <w:r>
        <w:t>Załącznik Nr 2 do uchwały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 Nr XXXIV/190/22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/>
      </w:r>
      <w:r>
        <w:t>Rady Powiatu Pyrzyckiego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/>
      </w:r>
      <w:r>
        <w:rPr>
          <w:rFonts w:ascii="Times New Roman" w:eastAsia="Times New Roman" w:hAnsi="Times New Roman" w:cs="Times New Roman"/>
          <w:sz w:val="22"/>
        </w:rPr>
        <w:t>z dnia 29 czerwca 2022 r.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/>
      </w:r>
      <w:hyperlink r:id="rId7" w:history="1">
        <w:r>
          <w:rPr>
            <w:rStyle w:val="Hyperlink"/>
            <w:rFonts w:ascii="Times New Roman" w:eastAsia="Times New Roman" w:hAnsi="Times New Roman" w:cs="Times New Roman"/>
            <w:b w:val="0"/>
            <w:i w:val="0"/>
            <w:caps w:val="0"/>
            <w:strike w:val="0"/>
            <w:color w:val="auto"/>
            <w:sz w:val="22"/>
            <w:u w:val="none"/>
            <w:vertAlign w:val="baseline"/>
          </w:rPr>
          <w:t>Zalacznik2.pdf</w:t>
        </w:r>
      </w:hyperlink>
    </w:p>
    <w:sectPr>
      <w:footerReference w:type="default" r:id="rId8"/>
      <w:endnotePr>
        <w:numFmt w:val="decimal"/>
      </w:endnotePr>
      <w:type w:val="nextPage"/>
      <w:pgSz w:w="11906" w:h="16838"/>
      <w:pgMar w:top="850" w:right="850" w:bottom="1417" w:left="85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804"/>
      <w:gridCol w:w="34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  <w:hideMark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A8F31FC5-3902-4230-B9B2-BE125CB631AD. Podpisany</w:t>
          </w: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  <w:hideMark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804"/>
      <w:gridCol w:w="34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  <w:hideMark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A8F31FC5-3902-4230-B9B2-BE125CB631AD. Podpisany</w:t>
          </w: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  <w:hideMark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804"/>
      <w:gridCol w:w="34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  <w:hideMark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A8F31FC5-3902-4230-B9B2-BE125CB631AD. Podpisany</w:t>
          </w: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  <w:hideMark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EF7B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hyperlink" Target="Zalacznik1.pdf" TargetMode="External" /><Relationship Id="rId7" Type="http://schemas.openxmlformats.org/officeDocument/2006/relationships/hyperlink" Target="Zalacznik2.pdf" TargetMode="External" /><Relationship Id="rId8" Type="http://schemas.openxmlformats.org/officeDocument/2006/relationships/footer" Target="foot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Powiatu Pyrzyckiego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XXXIV/190/22 z dnia 29 czerwca 2022 r.</dc:title>
  <dc:subject>w sprawie pozbawienia kategorii drogi powiatowej dróg na terenie powiatu pyrzyckiego</dc:subject>
  <dc:creator>art</dc:creator>
  <cp:lastModifiedBy>art</cp:lastModifiedBy>
  <cp:revision>1</cp:revision>
  <dcterms:created xsi:type="dcterms:W3CDTF">2022-07-05T13:01:44Z</dcterms:created>
  <dcterms:modified xsi:type="dcterms:W3CDTF">2022-07-05T13:01:44Z</dcterms:modified>
  <cp:category>Akt prawny</cp:category>
</cp:coreProperties>
</file>